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57AB" w14:textId="77777777" w:rsidR="00F70957" w:rsidRPr="00F70957" w:rsidRDefault="00F70957" w:rsidP="00F70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Jaarverslag Stichting Ligconcert Nederland – 2024</w:t>
      </w:r>
    </w:p>
    <w:p w14:paraId="0BDA0CDF" w14:textId="77777777" w:rsidR="00F70957" w:rsidRPr="00F70957" w:rsidRDefault="004A203C" w:rsidP="00F7095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A203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58EF0C47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472C8102" w14:textId="77777777" w:rsidR="00F70957" w:rsidRPr="00F70957" w:rsidRDefault="00F70957" w:rsidP="00F709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Voorwoord</w:t>
      </w:r>
    </w:p>
    <w:p w14:paraId="115DF3D5" w14:textId="77777777" w:rsidR="00F70957" w:rsidRPr="00F70957" w:rsidRDefault="00F70957" w:rsidP="00F70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2024 was een jaar van groei, verbinding en verdieping voor Stichting Ligconcert Nederland. Met een toename van bezoekers, nieuwe samenwerkingen en innovatieve programmering hebben we onze missie verder kunnen uitdragen: het creëren van rust, verwondering en muzikale beleving in een liggende luisterhouding.</w:t>
      </w:r>
    </w:p>
    <w:p w14:paraId="5C5FFE81" w14:textId="77777777" w:rsidR="00F70957" w:rsidRPr="00F70957" w:rsidRDefault="004A203C" w:rsidP="00F7095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A203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5B6EFCF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69B389AE" w14:textId="77777777" w:rsidR="00F70957" w:rsidRPr="00F70957" w:rsidRDefault="00F70957" w:rsidP="00F709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Missie en Visie</w:t>
      </w:r>
    </w:p>
    <w:p w14:paraId="27B5CADA" w14:textId="0C8E9353" w:rsidR="00F70957" w:rsidRPr="00F70957" w:rsidRDefault="00F70957" w:rsidP="00F70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Missie: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 Stichting Ligconcert Nederland wil mensen op een toegankelijke en unieke manier in contact brengen met </w:t>
      </w:r>
      <w:r w:rsidR="006F6239"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livemuziek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door concerten aan te bieden waarbij het publiek ligt. Hierdoor ontstaat een intense en ontspannende luisterervaring.</w:t>
      </w:r>
    </w:p>
    <w:p w14:paraId="0433E397" w14:textId="77777777" w:rsidR="00F70957" w:rsidRPr="00F70957" w:rsidRDefault="00F70957" w:rsidP="00F70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Visie: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Muziek beleven in een liggende houding draagt bij aan het welzijn van de mens. We streven ernaar om deze vorm van muziekbeleving landelijk toegankelijk te maken voor een breed publiek.</w:t>
      </w:r>
    </w:p>
    <w:p w14:paraId="55AEDBE4" w14:textId="77777777" w:rsidR="00F70957" w:rsidRPr="00F70957" w:rsidRDefault="004A203C" w:rsidP="00F7095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A203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61AC73E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03690F9" w14:textId="77777777" w:rsidR="00F70957" w:rsidRPr="00F70957" w:rsidRDefault="00F70957" w:rsidP="00F709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Activiteiten in 2024</w:t>
      </w:r>
    </w:p>
    <w:p w14:paraId="38645D73" w14:textId="77777777" w:rsidR="00F70957" w:rsidRPr="00F70957" w:rsidRDefault="00F70957" w:rsidP="00F7095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1. Ligconcerten</w:t>
      </w:r>
    </w:p>
    <w:p w14:paraId="7D61D911" w14:textId="65B1B0DC" w:rsidR="00F70957" w:rsidRPr="00F70957" w:rsidRDefault="00F70957" w:rsidP="00F7095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Aantal georganiseerde </w:t>
      </w:r>
      <w:r w:rsidR="005C5990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lig</w:t>
      </w: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concerten: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="005C599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48</w:t>
      </w:r>
      <w:r w:rsidR="005269D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X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(t.o.v. </w:t>
      </w:r>
      <w:r w:rsidR="005269D5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23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in 2023)</w:t>
      </w:r>
    </w:p>
    <w:p w14:paraId="2DD16EA4" w14:textId="1B659A1D" w:rsidR="00F70957" w:rsidRPr="00F70957" w:rsidRDefault="00F70957" w:rsidP="00F7095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Bezochte locaties: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Amsterdam, Utrecht, Rotterdam, Eindhoven, Arnhem, Groningen</w:t>
      </w:r>
      <w:r w:rsidR="005C599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, Meerssen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Maastricht</w:t>
      </w:r>
      <w:r w:rsidR="005C599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, Rhenen, Katwijk aan Zee</w:t>
      </w:r>
    </w:p>
    <w:p w14:paraId="2F2CD5AF" w14:textId="4560FD94" w:rsidR="00F70957" w:rsidRPr="00F70957" w:rsidRDefault="00F70957" w:rsidP="00F7095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Bijzondere locaties: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proofErr w:type="gramStart"/>
      <w:r w:rsidR="005C599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Scheepvaartmuseum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(</w:t>
      </w:r>
      <w:proofErr w:type="gramEnd"/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Amsterdam), </w:t>
      </w:r>
      <w:r w:rsidR="005C599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Museum Beelden aan Zee 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(</w:t>
      </w:r>
      <w:r w:rsidR="005C599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Scheveningen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), Grote Kerk (Naarden)</w:t>
      </w:r>
    </w:p>
    <w:p w14:paraId="660E5E62" w14:textId="77777777" w:rsidR="00F70957" w:rsidRPr="00F70957" w:rsidRDefault="00F70957" w:rsidP="00F7095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2. Samenwerkingen</w:t>
      </w:r>
    </w:p>
    <w:p w14:paraId="5047BE33" w14:textId="565EA0EF" w:rsidR="00F70957" w:rsidRPr="00F70957" w:rsidRDefault="00F70957" w:rsidP="00F7095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Kunstinstellingen: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="00FB7CF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Het Scheepvaartmuseum, Museum Beelden aan Zee</w:t>
      </w:r>
    </w:p>
    <w:p w14:paraId="6B589A3E" w14:textId="08F7600F" w:rsidR="00F70957" w:rsidRPr="00F70957" w:rsidRDefault="00F70957" w:rsidP="00F7095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Muziekensembles: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="00FB7CF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Piano Ensemble, Jeroen van Veen, Joachim Eijlander, Aart </w:t>
      </w:r>
      <w:proofErr w:type="spellStart"/>
      <w:r w:rsidR="00FB7CF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Bergwerff</w:t>
      </w:r>
      <w:proofErr w:type="spellEnd"/>
    </w:p>
    <w:p w14:paraId="4122360F" w14:textId="5314B91D" w:rsidR="00F70957" w:rsidRPr="00F70957" w:rsidRDefault="00F70957" w:rsidP="00F7095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Zorginstellingen: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="00FB7CF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eerste contacten met ziekenhuizen voor ligconcerten in ziekenhuizen.</w:t>
      </w:r>
    </w:p>
    <w:p w14:paraId="5880A8E7" w14:textId="77777777" w:rsidR="00F70957" w:rsidRPr="00F70957" w:rsidRDefault="00F70957" w:rsidP="00F7095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3. Educatie &amp; </w:t>
      </w:r>
      <w:proofErr w:type="spellStart"/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Outreach</w:t>
      </w:r>
      <w:proofErr w:type="spellEnd"/>
    </w:p>
    <w:p w14:paraId="5ADC7C62" w14:textId="5922CB7A" w:rsidR="00F70957" w:rsidRPr="00F70957" w:rsidRDefault="005C5990" w:rsidP="00F7095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</w:t>
      </w:r>
      <w:r w:rsidR="00F70957"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orkshops voor conservatoriumstudenten over alternatieve concertvormen</w:t>
      </w:r>
    </w:p>
    <w:p w14:paraId="579CACF8" w14:textId="77777777" w:rsidR="00F70957" w:rsidRPr="00F70957" w:rsidRDefault="00F70957" w:rsidP="00F7095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Lezingen en participatie op het </w:t>
      </w:r>
      <w:proofErr w:type="spellStart"/>
      <w:proofErr w:type="gramStart"/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Classical:NEXT</w:t>
      </w:r>
      <w:proofErr w:type="spellEnd"/>
      <w:proofErr w:type="gramEnd"/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congres in Berlijn</w:t>
      </w:r>
    </w:p>
    <w:p w14:paraId="30C73144" w14:textId="77777777" w:rsidR="00F70957" w:rsidRPr="00F70957" w:rsidRDefault="004A203C" w:rsidP="00F7095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A203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C5A76B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4B9CE79" w14:textId="77777777" w:rsidR="00F70957" w:rsidRPr="00F70957" w:rsidRDefault="00F70957" w:rsidP="00F709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lastRenderedPageBreak/>
        <w:t>Communicatie &amp; Bereik</w:t>
      </w:r>
    </w:p>
    <w:p w14:paraId="4732F0D1" w14:textId="77777777" w:rsidR="00F70957" w:rsidRPr="00F70957" w:rsidRDefault="00F70957" w:rsidP="00F709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Websitebezoekers: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38.000 (stijging van 45% t.o.v. 2023)</w:t>
      </w:r>
    </w:p>
    <w:p w14:paraId="084D5B3E" w14:textId="77777777" w:rsidR="00F70957" w:rsidRPr="00F70957" w:rsidRDefault="00F70957" w:rsidP="00F709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proofErr w:type="spellStart"/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Social</w:t>
      </w:r>
      <w:proofErr w:type="spellEnd"/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 media:</w:t>
      </w:r>
    </w:p>
    <w:p w14:paraId="1AB220C8" w14:textId="6B55D4E2" w:rsidR="00F70957" w:rsidRPr="00F70957" w:rsidRDefault="00F70957" w:rsidP="00F7095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Instagram: </w:t>
      </w:r>
      <w:r w:rsidR="00FB7CF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19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  <w:r w:rsidR="00FB7CF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9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00 volgers</w:t>
      </w:r>
    </w:p>
    <w:p w14:paraId="3EA06888" w14:textId="66E297B3" w:rsidR="00F70957" w:rsidRDefault="00F70957" w:rsidP="00F7095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Facebook: </w:t>
      </w:r>
      <w:r w:rsidR="00FB7CF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1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  <w:r w:rsidR="00FB7CF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9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00 volgers</w:t>
      </w:r>
    </w:p>
    <w:p w14:paraId="3C82641F" w14:textId="5A03B11F" w:rsidR="00FB7CF1" w:rsidRPr="00F70957" w:rsidRDefault="00FB7CF1" w:rsidP="00F70957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Tiktok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: 2567 volgers</w:t>
      </w:r>
    </w:p>
    <w:p w14:paraId="2AD6F503" w14:textId="77777777" w:rsidR="00F70957" w:rsidRPr="00F70957" w:rsidRDefault="00F70957" w:rsidP="00F709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Pers: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Artikelen verschenen in NRC, Trouw, en op NPO Radio 1 (Kunststof)</w:t>
      </w:r>
    </w:p>
    <w:p w14:paraId="13823222" w14:textId="77777777" w:rsidR="00F70957" w:rsidRPr="00F70957" w:rsidRDefault="004A203C" w:rsidP="00F7095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A203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588C7C8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4CA051E" w14:textId="77777777" w:rsidR="00F70957" w:rsidRPr="00F70957" w:rsidRDefault="00F70957" w:rsidP="00F709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Financiën</w:t>
      </w:r>
    </w:p>
    <w:p w14:paraId="5532FD4E" w14:textId="77777777" w:rsidR="00F70957" w:rsidRPr="00F70957" w:rsidRDefault="00F70957" w:rsidP="00F70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Inkomsten:</w:t>
      </w:r>
    </w:p>
    <w:p w14:paraId="202C7606" w14:textId="48FDBF48" w:rsidR="00F70957" w:rsidRPr="00F70957" w:rsidRDefault="00F70957" w:rsidP="00F7095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Subsidies (Fonds Podiumkunsten, Cultuurfonds): € </w:t>
      </w:r>
      <w:r w:rsidR="005C599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0,-</w:t>
      </w:r>
    </w:p>
    <w:p w14:paraId="64B8921A" w14:textId="4F9E248D" w:rsidR="00F70957" w:rsidRPr="00F70957" w:rsidRDefault="00F70957" w:rsidP="00F7095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Ticketverkoop: € </w:t>
      </w:r>
      <w:r w:rsidR="00FA7CB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95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  <w:r w:rsidR="00FA7CB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000</w:t>
      </w:r>
    </w:p>
    <w:p w14:paraId="17C9EC0E" w14:textId="273E5421" w:rsidR="00F70957" w:rsidRPr="00F70957" w:rsidRDefault="00F70957" w:rsidP="00F7095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Donaties en partners: € </w:t>
      </w:r>
      <w:r w:rsidR="005C5990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0,-</w:t>
      </w:r>
    </w:p>
    <w:p w14:paraId="38718B2F" w14:textId="5D4C89D1" w:rsidR="00F70957" w:rsidRPr="00F70957" w:rsidRDefault="00F70957" w:rsidP="00F7095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Totaal: € </w:t>
      </w:r>
      <w:r w:rsidR="00FA7CB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95.000</w:t>
      </w:r>
    </w:p>
    <w:p w14:paraId="76F56974" w14:textId="77777777" w:rsidR="00F70957" w:rsidRPr="00F70957" w:rsidRDefault="00F70957" w:rsidP="00F70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Uitgaven:</w:t>
      </w:r>
    </w:p>
    <w:p w14:paraId="3FDB901C" w14:textId="72E04354" w:rsidR="00F70957" w:rsidRPr="00F70957" w:rsidRDefault="00FA7CB6" w:rsidP="00F7095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Inkoopwaarde omzet</w:t>
      </w:r>
      <w:r w:rsidR="00F70957"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: € 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26.540</w:t>
      </w:r>
    </w:p>
    <w:p w14:paraId="65345D82" w14:textId="0175B76D" w:rsidR="00F70957" w:rsidRPr="00F70957" w:rsidRDefault="00FA7CB6" w:rsidP="00F7095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Bedrijfskosten</w:t>
      </w:r>
      <w:r w:rsidR="00F70957"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: € 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56</w:t>
      </w:r>
      <w:r w:rsidR="00F70957"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.0</w:t>
      </w: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57</w:t>
      </w:r>
    </w:p>
    <w:p w14:paraId="7484A3B6" w14:textId="2FAEE330" w:rsidR="00F70957" w:rsidRPr="00F70957" w:rsidRDefault="00F70957" w:rsidP="00F7095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Totaal: € </w:t>
      </w:r>
      <w:r w:rsidR="00FA7CB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82.597</w:t>
      </w:r>
    </w:p>
    <w:p w14:paraId="1F897587" w14:textId="77777777" w:rsidR="00F70957" w:rsidRPr="00F70957" w:rsidRDefault="00F70957" w:rsidP="00F70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Resultaat:</w:t>
      </w:r>
    </w:p>
    <w:p w14:paraId="776E91FC" w14:textId="71D65629" w:rsidR="00F70957" w:rsidRPr="00F70957" w:rsidRDefault="00F70957" w:rsidP="00F7095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€ </w:t>
      </w:r>
      <w:r w:rsidR="00FA7CB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12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  <w:r w:rsidR="00FA7CB6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663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(gereserveerd voor innovatieprojecten in 2025)</w:t>
      </w:r>
    </w:p>
    <w:p w14:paraId="67E3577F" w14:textId="77777777" w:rsidR="00F70957" w:rsidRPr="00F70957" w:rsidRDefault="004A203C" w:rsidP="00F7095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A203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B652F2E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7A09328" w14:textId="77777777" w:rsidR="00F70957" w:rsidRPr="00F70957" w:rsidRDefault="00F70957" w:rsidP="00F709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Bestuurssamenstelling</w:t>
      </w:r>
    </w:p>
    <w:p w14:paraId="063A2E37" w14:textId="3152D2C1" w:rsidR="00F70957" w:rsidRPr="00F70957" w:rsidRDefault="00F70957" w:rsidP="00F7095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Voorzitter:</w:t>
      </w:r>
      <w:r w:rsidR="006F623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Ton van Asseldonk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</w:t>
      </w:r>
    </w:p>
    <w:p w14:paraId="010BAECE" w14:textId="1BB91C98" w:rsidR="00F70957" w:rsidRPr="00F70957" w:rsidRDefault="00F70957" w:rsidP="00F7095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Penningmeester: </w:t>
      </w:r>
      <w:r w:rsidR="006F623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Paul </w:t>
      </w:r>
      <w:proofErr w:type="spellStart"/>
      <w:r w:rsidR="006F623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Versteijnen</w:t>
      </w:r>
      <w:proofErr w:type="spellEnd"/>
    </w:p>
    <w:p w14:paraId="383DB881" w14:textId="2EC210E7" w:rsidR="00F70957" w:rsidRPr="00F70957" w:rsidRDefault="00F70957" w:rsidP="00F7095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Secretaris: </w:t>
      </w:r>
      <w:r w:rsidR="006F623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Jozef Jansen</w:t>
      </w:r>
    </w:p>
    <w:p w14:paraId="32DBF206" w14:textId="2095DEDF" w:rsidR="00F70957" w:rsidRPr="00F70957" w:rsidRDefault="00F70957" w:rsidP="00F7095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</w:t>
      </w:r>
      <w:r w:rsidR="00FB7CF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rtistiek leider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: </w:t>
      </w:r>
      <w:r w:rsidR="006F6239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Jeroen van Veen</w:t>
      </w:r>
    </w:p>
    <w:p w14:paraId="3AE0A839" w14:textId="77777777" w:rsidR="00F70957" w:rsidRPr="00F70957" w:rsidRDefault="00F70957" w:rsidP="00F70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Bestuursleden ontvangen geen beloning, </w:t>
      </w:r>
      <w:proofErr w:type="gramStart"/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conform</w:t>
      </w:r>
      <w:proofErr w:type="gramEnd"/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de ANBI-richtlijnen.</w:t>
      </w:r>
    </w:p>
    <w:p w14:paraId="57A25697" w14:textId="77777777" w:rsidR="00F70957" w:rsidRPr="00F70957" w:rsidRDefault="004A203C" w:rsidP="00F7095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A203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3CFC45E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9E0CE6D" w14:textId="77777777" w:rsidR="00F70957" w:rsidRPr="00F70957" w:rsidRDefault="00F70957" w:rsidP="00F709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Vooruitblik 2025</w:t>
      </w:r>
    </w:p>
    <w:p w14:paraId="105BF0D6" w14:textId="77777777" w:rsidR="00F70957" w:rsidRPr="00F70957" w:rsidRDefault="00F70957" w:rsidP="00F70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Voor komend jaar richten wij ons op:</w:t>
      </w:r>
    </w:p>
    <w:p w14:paraId="3232EEED" w14:textId="35400D95" w:rsidR="00F70957" w:rsidRPr="00F70957" w:rsidRDefault="00F70957" w:rsidP="00F7095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De ontwikkeling van een landelijke tour met ‘Ligconcert </w:t>
      </w:r>
      <w:r w:rsidR="000605C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Blacklight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’</w:t>
      </w:r>
    </w:p>
    <w:p w14:paraId="6704C1E0" w14:textId="15A37A31" w:rsidR="00F70957" w:rsidRPr="00F70957" w:rsidRDefault="00F70957" w:rsidP="00F7095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Verdere integratie van muziek in de zorgsector</w:t>
      </w:r>
      <w:r w:rsidR="000605C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, concerten in Erasmus MC</w:t>
      </w:r>
    </w:p>
    <w:p w14:paraId="3C8EAF07" w14:textId="21D27E4C" w:rsidR="00F70957" w:rsidRPr="00F70957" w:rsidRDefault="00F70957" w:rsidP="00F7095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lastRenderedPageBreak/>
        <w:t>Digitale beleving van ligconcerten (</w:t>
      </w:r>
      <w:proofErr w:type="spellStart"/>
      <w:r w:rsidR="000605C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spotify</w:t>
      </w:r>
      <w:proofErr w:type="spellEnd"/>
      <w:r w:rsidR="000605C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lijsten met alle concerten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)</w:t>
      </w:r>
    </w:p>
    <w:p w14:paraId="48DD74A9" w14:textId="484588DA" w:rsidR="00F70957" w:rsidRPr="00F70957" w:rsidRDefault="00F70957" w:rsidP="00F7095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Internationaal uitwisselingsproject met partners in Duitsland</w:t>
      </w:r>
      <w:r w:rsidR="000605C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, Canada en </w:t>
      </w: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Scandinavië</w:t>
      </w:r>
    </w:p>
    <w:p w14:paraId="72D15E6B" w14:textId="77777777" w:rsidR="00F70957" w:rsidRPr="00F70957" w:rsidRDefault="004A203C" w:rsidP="00F7095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A203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4ACF6A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52025B5" w14:textId="77777777" w:rsidR="00F70957" w:rsidRPr="00F70957" w:rsidRDefault="00F70957" w:rsidP="00F70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Slotwoord</w:t>
      </w:r>
    </w:p>
    <w:p w14:paraId="1D536DE4" w14:textId="77777777" w:rsidR="00F70957" w:rsidRPr="00F70957" w:rsidRDefault="00F70957" w:rsidP="00F70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Met dank aan al onze bezoekers, partners, vrijwilligers en musici kijken wij met trots terug op 2024. Samen bouwen we verder aan een luistercultuur waarin verstilling en verbeelding centraal staan.</w:t>
      </w:r>
    </w:p>
    <w:p w14:paraId="24AB9534" w14:textId="77777777" w:rsidR="00F70957" w:rsidRPr="00F70957" w:rsidRDefault="00F70957" w:rsidP="00F709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F70957">
        <w:rPr>
          <w:rFonts w:ascii="Times New Roman" w:eastAsia="Times New Roman" w:hAnsi="Times New Roman" w:cs="Times New Roman"/>
          <w:i/>
          <w:iCs/>
          <w:color w:val="000000"/>
          <w:kern w:val="0"/>
          <w:lang w:eastAsia="nl-NL"/>
          <w14:ligatures w14:val="none"/>
        </w:rPr>
        <w:t>Stichting Ligconcert Nederland – Januari 2025</w:t>
      </w:r>
    </w:p>
    <w:p w14:paraId="6587A968" w14:textId="77777777" w:rsidR="00F70957" w:rsidRPr="00F70957" w:rsidRDefault="004A203C" w:rsidP="00F70957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A203C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A7F60D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2A15E0D" w14:textId="77777777" w:rsidR="009C62D8" w:rsidRDefault="009C62D8"/>
    <w:sectPr w:rsidR="009C6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555"/>
    <w:multiLevelType w:val="multilevel"/>
    <w:tmpl w:val="EA6A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E79BF"/>
    <w:multiLevelType w:val="multilevel"/>
    <w:tmpl w:val="EAD8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7506B"/>
    <w:multiLevelType w:val="multilevel"/>
    <w:tmpl w:val="A85A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B6631"/>
    <w:multiLevelType w:val="multilevel"/>
    <w:tmpl w:val="565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E43C4"/>
    <w:multiLevelType w:val="multilevel"/>
    <w:tmpl w:val="D85E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915E3"/>
    <w:multiLevelType w:val="multilevel"/>
    <w:tmpl w:val="CC7C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D7419"/>
    <w:multiLevelType w:val="multilevel"/>
    <w:tmpl w:val="4E3E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82311"/>
    <w:multiLevelType w:val="multilevel"/>
    <w:tmpl w:val="10CA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64336"/>
    <w:multiLevelType w:val="multilevel"/>
    <w:tmpl w:val="6E22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646259">
    <w:abstractNumId w:val="1"/>
  </w:num>
  <w:num w:numId="2" w16cid:durableId="1129861650">
    <w:abstractNumId w:val="2"/>
  </w:num>
  <w:num w:numId="3" w16cid:durableId="585263643">
    <w:abstractNumId w:val="5"/>
  </w:num>
  <w:num w:numId="4" w16cid:durableId="167720876">
    <w:abstractNumId w:val="7"/>
  </w:num>
  <w:num w:numId="5" w16cid:durableId="200558899">
    <w:abstractNumId w:val="0"/>
  </w:num>
  <w:num w:numId="6" w16cid:durableId="15933796">
    <w:abstractNumId w:val="8"/>
  </w:num>
  <w:num w:numId="7" w16cid:durableId="1119683912">
    <w:abstractNumId w:val="3"/>
  </w:num>
  <w:num w:numId="8" w16cid:durableId="1679963544">
    <w:abstractNumId w:val="4"/>
  </w:num>
  <w:num w:numId="9" w16cid:durableId="960915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57"/>
    <w:rsid w:val="000605C7"/>
    <w:rsid w:val="00435492"/>
    <w:rsid w:val="004A203C"/>
    <w:rsid w:val="005269D5"/>
    <w:rsid w:val="005C5990"/>
    <w:rsid w:val="00687CC6"/>
    <w:rsid w:val="006F6239"/>
    <w:rsid w:val="009C62D8"/>
    <w:rsid w:val="00DA2B02"/>
    <w:rsid w:val="00EC1512"/>
    <w:rsid w:val="00EF7562"/>
    <w:rsid w:val="00F70957"/>
    <w:rsid w:val="00FA7CB6"/>
    <w:rsid w:val="00F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87D0"/>
  <w15:chartTrackingRefBased/>
  <w15:docId w15:val="{071399E8-0298-3F49-82B5-ECBAB96B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0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0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0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0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0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0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0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0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0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0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F70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709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09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09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09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09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09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0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0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0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09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09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09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0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09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095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709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70957"/>
    <w:rPr>
      <w:b/>
      <w:bCs/>
    </w:rPr>
  </w:style>
  <w:style w:type="character" w:customStyle="1" w:styleId="apple-converted-space">
    <w:name w:val="apple-converted-space"/>
    <w:basedOn w:val="Standaardalinea-lettertype"/>
    <w:rsid w:val="00F70957"/>
  </w:style>
  <w:style w:type="character" w:styleId="Nadruk">
    <w:name w:val="Emphasis"/>
    <w:basedOn w:val="Standaardalinea-lettertype"/>
    <w:uiPriority w:val="20"/>
    <w:qFormat/>
    <w:rsid w:val="00F70957"/>
    <w:rPr>
      <w:i/>
      <w:iCs/>
    </w:rPr>
  </w:style>
  <w:style w:type="character" w:customStyle="1" w:styleId="decoration-token-text-secondary">
    <w:name w:val="decoration-token-text-secondary"/>
    <w:basedOn w:val="Standaardalinea-lettertype"/>
    <w:rsid w:val="00F7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van Veen</dc:creator>
  <cp:keywords/>
  <dc:description/>
  <cp:lastModifiedBy>Jeroen van Veen</cp:lastModifiedBy>
  <cp:revision>5</cp:revision>
  <dcterms:created xsi:type="dcterms:W3CDTF">2025-06-19T23:32:00Z</dcterms:created>
  <dcterms:modified xsi:type="dcterms:W3CDTF">2025-06-20T15:33:00Z</dcterms:modified>
</cp:coreProperties>
</file>